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96000" w:rsidRPr="00C96C2E" w:rsidRDefault="00296000" w:rsidP="002A3726">
      <w:pPr>
        <w:ind w:left="4111" w:right="-6"/>
        <w:jc w:val="center"/>
        <w:rPr>
          <w:szCs w:val="28"/>
        </w:rPr>
      </w:pPr>
      <w:r w:rsidRPr="00C96C2E">
        <w:rPr>
          <w:szCs w:val="28"/>
        </w:rPr>
        <w:t>ПРИНЯТО</w:t>
      </w:r>
    </w:p>
    <w:p w:rsidR="00296000" w:rsidRPr="00C96C2E" w:rsidRDefault="0020003A" w:rsidP="002A3726">
      <w:pPr>
        <w:pStyle w:val="a4"/>
        <w:shd w:val="clear" w:color="auto" w:fill="FFFFFF"/>
        <w:spacing w:before="0" w:beforeAutospacing="0" w:after="30" w:afterAutospacing="0" w:line="200" w:lineRule="atLeast"/>
        <w:ind w:left="4111"/>
        <w:jc w:val="center"/>
        <w:rPr>
          <w:sz w:val="28"/>
          <w:szCs w:val="28"/>
        </w:rPr>
      </w:pPr>
      <w:r w:rsidRPr="00C96C2E">
        <w:rPr>
          <w:sz w:val="28"/>
          <w:szCs w:val="28"/>
        </w:rPr>
        <w:t xml:space="preserve">на </w:t>
      </w:r>
      <w:r w:rsidR="00D0570F" w:rsidRPr="00C96C2E">
        <w:rPr>
          <w:sz w:val="28"/>
          <w:szCs w:val="28"/>
          <w:lang w:val="en-US"/>
        </w:rPr>
        <w:t>I</w:t>
      </w:r>
      <w:r w:rsidR="00296000" w:rsidRPr="00C96C2E">
        <w:rPr>
          <w:sz w:val="28"/>
          <w:szCs w:val="28"/>
        </w:rPr>
        <w:t xml:space="preserve"> пленарном заседании</w:t>
      </w:r>
    </w:p>
    <w:p w:rsidR="00296000" w:rsidRPr="00C96C2E" w:rsidRDefault="00296000" w:rsidP="002A3726">
      <w:pPr>
        <w:pStyle w:val="a4"/>
        <w:shd w:val="clear" w:color="auto" w:fill="FFFFFF"/>
        <w:spacing w:before="0" w:beforeAutospacing="0" w:after="30" w:afterAutospacing="0" w:line="200" w:lineRule="atLeast"/>
        <w:ind w:left="4111"/>
        <w:jc w:val="center"/>
        <w:rPr>
          <w:sz w:val="28"/>
          <w:szCs w:val="28"/>
        </w:rPr>
      </w:pPr>
      <w:r w:rsidRPr="00C96C2E">
        <w:rPr>
          <w:sz w:val="28"/>
          <w:szCs w:val="28"/>
        </w:rPr>
        <w:t>Общественной палаты КБР</w:t>
      </w:r>
      <w:r w:rsidRPr="00C96C2E">
        <w:rPr>
          <w:sz w:val="28"/>
          <w:szCs w:val="28"/>
        </w:rPr>
        <w:br/>
        <w:t xml:space="preserve">(протокол от </w:t>
      </w:r>
      <w:r w:rsidR="0082511F" w:rsidRPr="00C96C2E">
        <w:rPr>
          <w:sz w:val="28"/>
          <w:szCs w:val="28"/>
        </w:rPr>
        <w:t>28</w:t>
      </w:r>
      <w:r w:rsidR="002A3726" w:rsidRPr="00C96C2E">
        <w:rPr>
          <w:sz w:val="28"/>
          <w:szCs w:val="28"/>
        </w:rPr>
        <w:t xml:space="preserve"> </w:t>
      </w:r>
      <w:r w:rsidR="0082511F" w:rsidRPr="00C96C2E">
        <w:rPr>
          <w:sz w:val="28"/>
          <w:szCs w:val="28"/>
        </w:rPr>
        <w:t>декабря</w:t>
      </w:r>
      <w:r w:rsidRPr="00C96C2E">
        <w:rPr>
          <w:sz w:val="28"/>
          <w:szCs w:val="28"/>
        </w:rPr>
        <w:t xml:space="preserve"> 20</w:t>
      </w:r>
      <w:r w:rsidR="0082511F" w:rsidRPr="00C96C2E">
        <w:rPr>
          <w:sz w:val="28"/>
          <w:szCs w:val="28"/>
        </w:rPr>
        <w:t>24</w:t>
      </w:r>
      <w:r w:rsidRPr="00C96C2E">
        <w:rPr>
          <w:sz w:val="28"/>
          <w:szCs w:val="28"/>
        </w:rPr>
        <w:t xml:space="preserve"> г.</w:t>
      </w:r>
      <w:r w:rsidR="0082511F" w:rsidRPr="00C96C2E">
        <w:rPr>
          <w:sz w:val="28"/>
          <w:szCs w:val="28"/>
        </w:rPr>
        <w:t xml:space="preserve"> № 1</w:t>
      </w:r>
      <w:r w:rsidRPr="00C96C2E">
        <w:rPr>
          <w:sz w:val="28"/>
          <w:szCs w:val="28"/>
        </w:rPr>
        <w:t>)</w:t>
      </w:r>
    </w:p>
    <w:p w:rsidR="00296000" w:rsidRPr="00C96C2E" w:rsidRDefault="00296000" w:rsidP="002A3726">
      <w:pPr>
        <w:ind w:left="4111" w:firstLine="540"/>
        <w:jc w:val="center"/>
        <w:rPr>
          <w:b/>
          <w:szCs w:val="28"/>
        </w:rPr>
      </w:pPr>
    </w:p>
    <w:p w:rsidR="00296000" w:rsidRDefault="00296000" w:rsidP="00296000">
      <w:pPr>
        <w:autoSpaceDE w:val="0"/>
        <w:autoSpaceDN w:val="0"/>
        <w:adjustRightInd w:val="0"/>
        <w:jc w:val="center"/>
        <w:rPr>
          <w:bCs/>
          <w:szCs w:val="28"/>
        </w:rPr>
      </w:pPr>
    </w:p>
    <w:p w:rsidR="0020057E" w:rsidRPr="00C96C2E" w:rsidRDefault="0020057E" w:rsidP="00296000">
      <w:pPr>
        <w:autoSpaceDE w:val="0"/>
        <w:autoSpaceDN w:val="0"/>
        <w:adjustRightInd w:val="0"/>
        <w:jc w:val="center"/>
        <w:rPr>
          <w:bCs/>
          <w:szCs w:val="28"/>
        </w:rPr>
      </w:pPr>
    </w:p>
    <w:p w:rsidR="00F67B58" w:rsidRPr="00C96C2E" w:rsidRDefault="00296000" w:rsidP="004E54FF">
      <w:pPr>
        <w:pStyle w:val="ConsPlusTitle"/>
        <w:jc w:val="center"/>
      </w:pPr>
      <w:r w:rsidRPr="00C96C2E">
        <w:t>О</w:t>
      </w:r>
      <w:r w:rsidR="00C96C2E">
        <w:t>б утверждении</w:t>
      </w:r>
      <w:r w:rsidR="00C96C2E" w:rsidRPr="00C96C2E">
        <w:t xml:space="preserve"> Совет</w:t>
      </w:r>
      <w:r w:rsidR="00C96C2E">
        <w:t>а</w:t>
      </w:r>
      <w:r w:rsidR="00C96C2E" w:rsidRPr="00C96C2E">
        <w:t xml:space="preserve"> Общественной палаты</w:t>
      </w:r>
      <w:r w:rsidRPr="00C96C2E">
        <w:t xml:space="preserve"> </w:t>
      </w:r>
    </w:p>
    <w:p w:rsidR="00296000" w:rsidRPr="00C96C2E" w:rsidRDefault="00904296" w:rsidP="004E54FF">
      <w:pPr>
        <w:pStyle w:val="ConsPlusTitle"/>
        <w:jc w:val="center"/>
      </w:pPr>
      <w:r w:rsidRPr="00C96C2E">
        <w:t>Кабардино-Балкарской Республики</w:t>
      </w:r>
      <w:r w:rsidR="00C96C2E">
        <w:t xml:space="preserve"> шестого состава</w:t>
      </w:r>
    </w:p>
    <w:p w:rsidR="00296000" w:rsidRPr="00C96C2E" w:rsidRDefault="00296000" w:rsidP="00296000">
      <w:pPr>
        <w:widowControl w:val="0"/>
        <w:autoSpaceDE w:val="0"/>
        <w:autoSpaceDN w:val="0"/>
        <w:adjustRightInd w:val="0"/>
        <w:ind w:firstLine="700"/>
        <w:jc w:val="center"/>
        <w:rPr>
          <w:szCs w:val="28"/>
        </w:rPr>
      </w:pPr>
    </w:p>
    <w:p w:rsidR="00296000" w:rsidRPr="00C96C2E" w:rsidRDefault="00296000" w:rsidP="00296000">
      <w:pPr>
        <w:widowControl w:val="0"/>
        <w:autoSpaceDE w:val="0"/>
        <w:autoSpaceDN w:val="0"/>
        <w:adjustRightInd w:val="0"/>
        <w:ind w:firstLine="700"/>
        <w:rPr>
          <w:b/>
          <w:spacing w:val="-2"/>
          <w:szCs w:val="28"/>
        </w:rPr>
      </w:pPr>
      <w:r w:rsidRPr="00C96C2E">
        <w:rPr>
          <w:spacing w:val="-2"/>
          <w:szCs w:val="28"/>
        </w:rPr>
        <w:t xml:space="preserve">В соответствии со статьей 8 Закона Кабардино-Балкарской Республики </w:t>
      </w:r>
      <w:r w:rsidRPr="00C96C2E">
        <w:rPr>
          <w:spacing w:val="1"/>
          <w:szCs w:val="28"/>
        </w:rPr>
        <w:t xml:space="preserve">от 8 июня </w:t>
      </w:r>
      <w:smartTag w:uri="urn:schemas-microsoft-com:office:smarttags" w:element="metricconverter">
        <w:smartTagPr>
          <w:attr w:name="ProductID" w:val="2009 г"/>
        </w:smartTagPr>
        <w:r w:rsidRPr="00C96C2E">
          <w:rPr>
            <w:spacing w:val="1"/>
            <w:szCs w:val="28"/>
          </w:rPr>
          <w:t>2009 г</w:t>
        </w:r>
      </w:smartTag>
      <w:r w:rsidRPr="00C96C2E">
        <w:rPr>
          <w:spacing w:val="1"/>
          <w:szCs w:val="28"/>
        </w:rPr>
        <w:t>. № 26-РЗ</w:t>
      </w:r>
      <w:r w:rsidRPr="00C96C2E">
        <w:rPr>
          <w:rStyle w:val="apple-converted-space"/>
          <w:spacing w:val="1"/>
          <w:szCs w:val="28"/>
        </w:rPr>
        <w:t> </w:t>
      </w:r>
      <w:r w:rsidRPr="00C96C2E">
        <w:rPr>
          <w:spacing w:val="-2"/>
          <w:szCs w:val="28"/>
        </w:rPr>
        <w:t xml:space="preserve">«Об Общественной палате Кабардино-Балкарской Республики», </w:t>
      </w:r>
      <w:r w:rsidRPr="00C96C2E">
        <w:rPr>
          <w:szCs w:val="28"/>
        </w:rPr>
        <w:t xml:space="preserve">статьей </w:t>
      </w:r>
      <w:r w:rsidR="00542A2A" w:rsidRPr="00C96C2E">
        <w:rPr>
          <w:szCs w:val="28"/>
        </w:rPr>
        <w:t>1</w:t>
      </w:r>
      <w:r w:rsidR="00C96C2E">
        <w:rPr>
          <w:szCs w:val="28"/>
        </w:rPr>
        <w:t>5</w:t>
      </w:r>
      <w:r w:rsidRPr="00C96C2E">
        <w:rPr>
          <w:szCs w:val="28"/>
        </w:rPr>
        <w:t xml:space="preserve"> Регламента Общественной палаты </w:t>
      </w:r>
      <w:r w:rsidRPr="00C96C2E">
        <w:rPr>
          <w:spacing w:val="-2"/>
          <w:szCs w:val="28"/>
        </w:rPr>
        <w:t>Кабардино-Балкарской Республики Общественная палата</w:t>
      </w:r>
      <w:r w:rsidRPr="00C96C2E">
        <w:rPr>
          <w:b/>
          <w:spacing w:val="-2"/>
          <w:szCs w:val="28"/>
        </w:rPr>
        <w:t xml:space="preserve"> </w:t>
      </w:r>
    </w:p>
    <w:p w:rsidR="0020057E" w:rsidRPr="00C96C2E" w:rsidRDefault="0020057E" w:rsidP="00C96C2E">
      <w:pPr>
        <w:autoSpaceDE w:val="0"/>
        <w:autoSpaceDN w:val="0"/>
        <w:adjustRightInd w:val="0"/>
        <w:ind w:firstLine="720"/>
        <w:rPr>
          <w:szCs w:val="28"/>
        </w:rPr>
      </w:pPr>
    </w:p>
    <w:p w:rsidR="00C96C2E" w:rsidRDefault="00C96C2E" w:rsidP="00C96C2E">
      <w:pPr>
        <w:autoSpaceDE w:val="0"/>
        <w:autoSpaceDN w:val="0"/>
        <w:adjustRightInd w:val="0"/>
        <w:ind w:firstLine="720"/>
        <w:rPr>
          <w:szCs w:val="28"/>
        </w:rPr>
      </w:pPr>
      <w:r w:rsidRPr="00C96C2E">
        <w:rPr>
          <w:szCs w:val="28"/>
        </w:rPr>
        <w:t xml:space="preserve">ПОСТАНОВИЛИ: </w:t>
      </w:r>
    </w:p>
    <w:p w:rsidR="0020057E" w:rsidRPr="00C96C2E" w:rsidRDefault="0020057E" w:rsidP="00C96C2E">
      <w:pPr>
        <w:autoSpaceDE w:val="0"/>
        <w:autoSpaceDN w:val="0"/>
        <w:adjustRightInd w:val="0"/>
        <w:ind w:firstLine="720"/>
        <w:rPr>
          <w:szCs w:val="28"/>
        </w:rPr>
      </w:pPr>
      <w:bookmarkStart w:id="0" w:name="_GoBack"/>
      <w:bookmarkEnd w:id="0"/>
    </w:p>
    <w:p w:rsidR="00C96C2E" w:rsidRPr="00C96C2E" w:rsidRDefault="00C96C2E" w:rsidP="00C96C2E">
      <w:pPr>
        <w:autoSpaceDE w:val="0"/>
        <w:autoSpaceDN w:val="0"/>
        <w:adjustRightInd w:val="0"/>
        <w:ind w:firstLine="720"/>
        <w:rPr>
          <w:szCs w:val="28"/>
        </w:rPr>
      </w:pPr>
      <w:r w:rsidRPr="00C96C2E">
        <w:rPr>
          <w:b/>
          <w:szCs w:val="28"/>
        </w:rPr>
        <w:t>1.</w:t>
      </w:r>
      <w:r w:rsidRPr="00C96C2E">
        <w:rPr>
          <w:szCs w:val="28"/>
        </w:rPr>
        <w:tab/>
        <w:t xml:space="preserve">Утвердить состав Совета Общественной палаты Кабардино-Балкарской Республики в количестве 13 человек. </w:t>
      </w:r>
    </w:p>
    <w:p w:rsidR="00C96C2E" w:rsidRPr="00C96C2E" w:rsidRDefault="00C96C2E" w:rsidP="00C96C2E">
      <w:pPr>
        <w:autoSpaceDE w:val="0"/>
        <w:autoSpaceDN w:val="0"/>
        <w:adjustRightInd w:val="0"/>
        <w:ind w:firstLine="720"/>
        <w:rPr>
          <w:szCs w:val="28"/>
        </w:rPr>
      </w:pPr>
      <w:r w:rsidRPr="00C96C2E">
        <w:rPr>
          <w:b/>
          <w:szCs w:val="28"/>
        </w:rPr>
        <w:t>2.</w:t>
      </w:r>
      <w:r w:rsidRPr="00C96C2E">
        <w:rPr>
          <w:szCs w:val="28"/>
        </w:rPr>
        <w:tab/>
        <w:t>Избрать в состав Совета Общественной палаты Кабардино-Балкарской Республики следующих членов Общественной палаты:</w:t>
      </w:r>
    </w:p>
    <w:p w:rsidR="00C96C2E" w:rsidRPr="00C96C2E" w:rsidRDefault="00C96C2E" w:rsidP="00C96C2E">
      <w:pPr>
        <w:autoSpaceDE w:val="0"/>
        <w:autoSpaceDN w:val="0"/>
        <w:adjustRightInd w:val="0"/>
        <w:ind w:firstLine="720"/>
        <w:rPr>
          <w:szCs w:val="28"/>
        </w:rPr>
      </w:pPr>
    </w:p>
    <w:p w:rsidR="00C96C2E" w:rsidRPr="00C96C2E" w:rsidRDefault="00C96C2E" w:rsidP="00C96C2E">
      <w:pPr>
        <w:autoSpaceDE w:val="0"/>
        <w:autoSpaceDN w:val="0"/>
        <w:adjustRightInd w:val="0"/>
        <w:ind w:firstLine="720"/>
        <w:rPr>
          <w:szCs w:val="28"/>
        </w:rPr>
      </w:pPr>
      <w:r w:rsidRPr="00C96C2E">
        <w:rPr>
          <w:szCs w:val="28"/>
        </w:rPr>
        <w:t>1)</w:t>
      </w:r>
      <w:r w:rsidRPr="00C96C2E">
        <w:rPr>
          <w:szCs w:val="28"/>
        </w:rPr>
        <w:tab/>
        <w:t>Бердов Х.А. – председатель Общественной палаты;</w:t>
      </w:r>
    </w:p>
    <w:p w:rsidR="00C96C2E" w:rsidRPr="00C96C2E" w:rsidRDefault="00C96C2E" w:rsidP="00C96C2E">
      <w:pPr>
        <w:autoSpaceDE w:val="0"/>
        <w:autoSpaceDN w:val="0"/>
        <w:adjustRightInd w:val="0"/>
        <w:ind w:firstLine="720"/>
        <w:rPr>
          <w:szCs w:val="28"/>
        </w:rPr>
      </w:pPr>
      <w:r w:rsidRPr="00C96C2E">
        <w:rPr>
          <w:szCs w:val="28"/>
        </w:rPr>
        <w:t>2)</w:t>
      </w:r>
      <w:r w:rsidRPr="00C96C2E">
        <w:rPr>
          <w:szCs w:val="28"/>
        </w:rPr>
        <w:tab/>
      </w:r>
      <w:proofErr w:type="spellStart"/>
      <w:r w:rsidRPr="00C96C2E">
        <w:rPr>
          <w:szCs w:val="28"/>
        </w:rPr>
        <w:t>Карамурзов</w:t>
      </w:r>
      <w:proofErr w:type="spellEnd"/>
      <w:r w:rsidRPr="00C96C2E">
        <w:rPr>
          <w:szCs w:val="28"/>
        </w:rPr>
        <w:t xml:space="preserve"> Б.С. – член Общественной палаты Российской Федерации;</w:t>
      </w:r>
    </w:p>
    <w:p w:rsidR="00C96C2E" w:rsidRPr="00C96C2E" w:rsidRDefault="00C96C2E" w:rsidP="00C96C2E">
      <w:pPr>
        <w:autoSpaceDE w:val="0"/>
        <w:autoSpaceDN w:val="0"/>
        <w:adjustRightInd w:val="0"/>
        <w:ind w:firstLine="720"/>
        <w:rPr>
          <w:szCs w:val="28"/>
        </w:rPr>
      </w:pPr>
      <w:r w:rsidRPr="00C96C2E">
        <w:rPr>
          <w:szCs w:val="28"/>
        </w:rPr>
        <w:t>3)</w:t>
      </w:r>
      <w:r w:rsidRPr="00C96C2E">
        <w:rPr>
          <w:szCs w:val="28"/>
        </w:rPr>
        <w:tab/>
      </w:r>
      <w:proofErr w:type="spellStart"/>
      <w:r w:rsidRPr="00C96C2E">
        <w:rPr>
          <w:szCs w:val="28"/>
        </w:rPr>
        <w:t>Туменов</w:t>
      </w:r>
      <w:proofErr w:type="spellEnd"/>
      <w:r w:rsidRPr="00C96C2E">
        <w:rPr>
          <w:szCs w:val="28"/>
        </w:rPr>
        <w:t xml:space="preserve"> М.Х. – заместитель председателя Общественной палаты;</w:t>
      </w:r>
    </w:p>
    <w:p w:rsidR="00C96C2E" w:rsidRPr="00C96C2E" w:rsidRDefault="00C96C2E" w:rsidP="00C96C2E">
      <w:pPr>
        <w:autoSpaceDE w:val="0"/>
        <w:autoSpaceDN w:val="0"/>
        <w:adjustRightInd w:val="0"/>
        <w:ind w:firstLine="720"/>
        <w:rPr>
          <w:szCs w:val="28"/>
        </w:rPr>
      </w:pPr>
      <w:r w:rsidRPr="00C96C2E">
        <w:rPr>
          <w:szCs w:val="28"/>
        </w:rPr>
        <w:t>4)</w:t>
      </w:r>
      <w:r w:rsidRPr="00C96C2E">
        <w:rPr>
          <w:szCs w:val="28"/>
        </w:rPr>
        <w:tab/>
        <w:t>Федченко Л.М. – заместитель председателя Общественной палаты;</w:t>
      </w:r>
    </w:p>
    <w:p w:rsidR="00C96C2E" w:rsidRPr="00C96C2E" w:rsidRDefault="00C96C2E" w:rsidP="00C96C2E">
      <w:pPr>
        <w:autoSpaceDE w:val="0"/>
        <w:autoSpaceDN w:val="0"/>
        <w:adjustRightInd w:val="0"/>
        <w:ind w:firstLine="720"/>
        <w:rPr>
          <w:szCs w:val="28"/>
        </w:rPr>
      </w:pPr>
      <w:r w:rsidRPr="00C96C2E">
        <w:rPr>
          <w:szCs w:val="28"/>
        </w:rPr>
        <w:t>5)</w:t>
      </w:r>
      <w:r w:rsidRPr="00C96C2E">
        <w:rPr>
          <w:szCs w:val="28"/>
        </w:rPr>
        <w:tab/>
        <w:t>Дьяченко А.В. – руководитель Аппарата Общественной палаты КБР;</w:t>
      </w:r>
    </w:p>
    <w:p w:rsidR="00C96C2E" w:rsidRPr="00C96C2E" w:rsidRDefault="00C96C2E" w:rsidP="00C96C2E">
      <w:pPr>
        <w:autoSpaceDE w:val="0"/>
        <w:autoSpaceDN w:val="0"/>
        <w:adjustRightInd w:val="0"/>
        <w:ind w:firstLine="720"/>
        <w:rPr>
          <w:szCs w:val="28"/>
        </w:rPr>
      </w:pPr>
      <w:r w:rsidRPr="00C96C2E">
        <w:rPr>
          <w:szCs w:val="28"/>
        </w:rPr>
        <w:t>6)</w:t>
      </w:r>
      <w:r w:rsidRPr="00C96C2E">
        <w:rPr>
          <w:szCs w:val="28"/>
        </w:rPr>
        <w:tab/>
      </w:r>
      <w:proofErr w:type="spellStart"/>
      <w:r w:rsidRPr="00C96C2E">
        <w:rPr>
          <w:szCs w:val="28"/>
        </w:rPr>
        <w:t>Абаноков</w:t>
      </w:r>
      <w:proofErr w:type="spellEnd"/>
      <w:r w:rsidRPr="00C96C2E">
        <w:rPr>
          <w:szCs w:val="28"/>
        </w:rPr>
        <w:t xml:space="preserve"> В.К. – председатель Комиссии по патриотическому воспитанию, добровольчеству, молодежной политике и поддержке ветеранов;</w:t>
      </w:r>
    </w:p>
    <w:p w:rsidR="00C96C2E" w:rsidRPr="00C96C2E" w:rsidRDefault="00C96C2E" w:rsidP="00C96C2E">
      <w:pPr>
        <w:autoSpaceDE w:val="0"/>
        <w:autoSpaceDN w:val="0"/>
        <w:adjustRightInd w:val="0"/>
        <w:ind w:firstLine="720"/>
        <w:rPr>
          <w:szCs w:val="28"/>
        </w:rPr>
      </w:pPr>
      <w:r w:rsidRPr="00C96C2E">
        <w:rPr>
          <w:szCs w:val="28"/>
        </w:rPr>
        <w:t>7)</w:t>
      </w:r>
      <w:r w:rsidRPr="00C96C2E">
        <w:rPr>
          <w:szCs w:val="28"/>
        </w:rPr>
        <w:tab/>
      </w:r>
      <w:proofErr w:type="spellStart"/>
      <w:r w:rsidRPr="00C96C2E">
        <w:rPr>
          <w:szCs w:val="28"/>
        </w:rPr>
        <w:t>Зумакулов</w:t>
      </w:r>
      <w:proofErr w:type="spellEnd"/>
      <w:r w:rsidRPr="00C96C2E">
        <w:rPr>
          <w:szCs w:val="28"/>
        </w:rPr>
        <w:t xml:space="preserve"> А.М. – председатель Комиссии по образованию и науке;</w:t>
      </w:r>
    </w:p>
    <w:p w:rsidR="00C96C2E" w:rsidRPr="00C96C2E" w:rsidRDefault="00C96C2E" w:rsidP="00C96C2E">
      <w:pPr>
        <w:autoSpaceDE w:val="0"/>
        <w:autoSpaceDN w:val="0"/>
        <w:adjustRightInd w:val="0"/>
        <w:ind w:firstLine="720"/>
        <w:rPr>
          <w:szCs w:val="28"/>
        </w:rPr>
      </w:pPr>
      <w:r w:rsidRPr="00C96C2E">
        <w:rPr>
          <w:szCs w:val="28"/>
        </w:rPr>
        <w:t>8)</w:t>
      </w:r>
      <w:r w:rsidRPr="00C96C2E">
        <w:rPr>
          <w:szCs w:val="28"/>
        </w:rPr>
        <w:tab/>
      </w:r>
      <w:proofErr w:type="spellStart"/>
      <w:r w:rsidRPr="00C96C2E">
        <w:rPr>
          <w:szCs w:val="28"/>
        </w:rPr>
        <w:t>Караев</w:t>
      </w:r>
      <w:proofErr w:type="spellEnd"/>
      <w:r w:rsidRPr="00C96C2E">
        <w:rPr>
          <w:szCs w:val="28"/>
        </w:rPr>
        <w:t xml:space="preserve"> Р.Ш. – председатель Комиссии по общественной безопасности, соблюдению законности и взаимодействию с ОНК КБР;</w:t>
      </w:r>
    </w:p>
    <w:p w:rsidR="00C96C2E" w:rsidRPr="00C96C2E" w:rsidRDefault="00C96C2E" w:rsidP="00C96C2E">
      <w:pPr>
        <w:autoSpaceDE w:val="0"/>
        <w:autoSpaceDN w:val="0"/>
        <w:adjustRightInd w:val="0"/>
        <w:ind w:firstLine="720"/>
        <w:rPr>
          <w:szCs w:val="28"/>
        </w:rPr>
      </w:pPr>
      <w:r w:rsidRPr="00C96C2E">
        <w:rPr>
          <w:szCs w:val="28"/>
        </w:rPr>
        <w:t>9)</w:t>
      </w:r>
      <w:r w:rsidRPr="00C96C2E">
        <w:rPr>
          <w:szCs w:val="28"/>
        </w:rPr>
        <w:tab/>
        <w:t>Колесников Ю.А. – председатель Комиссии по развитию АПК, сельских территорий и экологии;</w:t>
      </w:r>
    </w:p>
    <w:p w:rsidR="00C96C2E" w:rsidRPr="00C96C2E" w:rsidRDefault="00C96C2E" w:rsidP="00C96C2E">
      <w:pPr>
        <w:autoSpaceDE w:val="0"/>
        <w:autoSpaceDN w:val="0"/>
        <w:adjustRightInd w:val="0"/>
        <w:ind w:firstLine="720"/>
        <w:rPr>
          <w:szCs w:val="28"/>
        </w:rPr>
      </w:pPr>
      <w:r w:rsidRPr="00C96C2E">
        <w:rPr>
          <w:szCs w:val="28"/>
        </w:rPr>
        <w:t>10)</w:t>
      </w:r>
      <w:r w:rsidRPr="00C96C2E">
        <w:rPr>
          <w:szCs w:val="28"/>
        </w:rPr>
        <w:tab/>
      </w:r>
      <w:proofErr w:type="spellStart"/>
      <w:r w:rsidRPr="00C96C2E">
        <w:rPr>
          <w:szCs w:val="28"/>
        </w:rPr>
        <w:t>Наков</w:t>
      </w:r>
      <w:proofErr w:type="spellEnd"/>
      <w:r w:rsidRPr="00C96C2E">
        <w:rPr>
          <w:szCs w:val="28"/>
        </w:rPr>
        <w:t xml:space="preserve"> Ф.Р. – председатель Комиссии по культуре, сохранению духовного наследия и СМИ;</w:t>
      </w:r>
    </w:p>
    <w:p w:rsidR="00C96C2E" w:rsidRPr="00C96C2E" w:rsidRDefault="00C96C2E" w:rsidP="00C96C2E">
      <w:pPr>
        <w:autoSpaceDE w:val="0"/>
        <w:autoSpaceDN w:val="0"/>
        <w:adjustRightInd w:val="0"/>
        <w:ind w:firstLine="720"/>
        <w:rPr>
          <w:szCs w:val="28"/>
        </w:rPr>
      </w:pPr>
      <w:r w:rsidRPr="00C96C2E">
        <w:rPr>
          <w:szCs w:val="28"/>
        </w:rPr>
        <w:t>11)</w:t>
      </w:r>
      <w:r w:rsidRPr="00C96C2E">
        <w:rPr>
          <w:szCs w:val="28"/>
        </w:rPr>
        <w:tab/>
        <w:t>Павленко В.П. – председатель Комиссии по экономике, ЖКХ, строительству, курортам и туризму;</w:t>
      </w:r>
    </w:p>
    <w:p w:rsidR="00C96C2E" w:rsidRPr="00C96C2E" w:rsidRDefault="00C96C2E" w:rsidP="00C96C2E">
      <w:pPr>
        <w:autoSpaceDE w:val="0"/>
        <w:autoSpaceDN w:val="0"/>
        <w:adjustRightInd w:val="0"/>
        <w:ind w:firstLine="720"/>
        <w:rPr>
          <w:szCs w:val="28"/>
        </w:rPr>
      </w:pPr>
      <w:r w:rsidRPr="00C96C2E">
        <w:rPr>
          <w:szCs w:val="28"/>
        </w:rPr>
        <w:t>12)</w:t>
      </w:r>
      <w:r w:rsidRPr="00C96C2E">
        <w:rPr>
          <w:szCs w:val="28"/>
        </w:rPr>
        <w:tab/>
        <w:t xml:space="preserve">Токов Р.М. – председатель Комиссии по развитию институтов гражданского общества, гармонизации межнациональных и </w:t>
      </w:r>
      <w:r w:rsidRPr="00C96C2E">
        <w:rPr>
          <w:szCs w:val="28"/>
        </w:rPr>
        <w:lastRenderedPageBreak/>
        <w:t>межконфессиональных отношений и взаимодействию с некоммерческими организациями;</w:t>
      </w:r>
    </w:p>
    <w:p w:rsidR="00C96C2E" w:rsidRPr="00C96C2E" w:rsidRDefault="00C96C2E" w:rsidP="00C96C2E">
      <w:pPr>
        <w:autoSpaceDE w:val="0"/>
        <w:autoSpaceDN w:val="0"/>
        <w:adjustRightInd w:val="0"/>
        <w:ind w:firstLine="720"/>
        <w:rPr>
          <w:szCs w:val="28"/>
        </w:rPr>
      </w:pPr>
      <w:r w:rsidRPr="00C96C2E">
        <w:rPr>
          <w:szCs w:val="28"/>
        </w:rPr>
        <w:t>13)</w:t>
      </w:r>
      <w:r w:rsidRPr="00C96C2E">
        <w:rPr>
          <w:szCs w:val="28"/>
        </w:rPr>
        <w:tab/>
        <w:t>Шинкарева Н.П. – председатель Комиссии по социальной политике, здравоохранению, физической культуре и спорту.</w:t>
      </w:r>
    </w:p>
    <w:p w:rsidR="005E492C" w:rsidRPr="00C96C2E" w:rsidRDefault="005E492C" w:rsidP="00296000">
      <w:pPr>
        <w:autoSpaceDE w:val="0"/>
        <w:autoSpaceDN w:val="0"/>
        <w:adjustRightInd w:val="0"/>
        <w:ind w:firstLine="720"/>
        <w:rPr>
          <w:szCs w:val="28"/>
        </w:rPr>
      </w:pPr>
    </w:p>
    <w:p w:rsidR="00C96C2E" w:rsidRPr="005C5C27" w:rsidRDefault="00C96C2E" w:rsidP="00C96C2E">
      <w:pPr>
        <w:pStyle w:val="20"/>
        <w:shd w:val="clear" w:color="auto" w:fill="auto"/>
        <w:autoSpaceDE w:val="0"/>
        <w:autoSpaceDN w:val="0"/>
        <w:adjustRightInd w:val="0"/>
        <w:spacing w:after="770" w:line="276" w:lineRule="auto"/>
        <w:ind w:firstLine="851"/>
        <w:contextualSpacing/>
        <w:jc w:val="both"/>
        <w:rPr>
          <w:b w:val="0"/>
          <w:sz w:val="28"/>
          <w:szCs w:val="28"/>
        </w:rPr>
      </w:pPr>
      <w:r w:rsidRPr="00C96C2E">
        <w:rPr>
          <w:sz w:val="28"/>
          <w:szCs w:val="28"/>
        </w:rPr>
        <w:t>3</w:t>
      </w:r>
      <w:r w:rsidRPr="00C96C2E">
        <w:rPr>
          <w:sz w:val="28"/>
          <w:szCs w:val="28"/>
        </w:rPr>
        <w:t>.</w:t>
      </w:r>
      <w:r w:rsidRPr="005C5C27">
        <w:rPr>
          <w:b w:val="0"/>
          <w:sz w:val="28"/>
          <w:szCs w:val="28"/>
        </w:rPr>
        <w:t xml:space="preserve"> Настоящее Постановление вступает в силу со дня его принятия.</w:t>
      </w:r>
    </w:p>
    <w:p w:rsidR="00CD5E3E" w:rsidRPr="00C96C2E" w:rsidRDefault="00CD5E3E" w:rsidP="00296000">
      <w:pPr>
        <w:autoSpaceDE w:val="0"/>
        <w:autoSpaceDN w:val="0"/>
        <w:adjustRightInd w:val="0"/>
        <w:ind w:firstLine="720"/>
        <w:rPr>
          <w:szCs w:val="28"/>
        </w:rPr>
      </w:pPr>
    </w:p>
    <w:p w:rsidR="00296000" w:rsidRPr="00C96C2E" w:rsidRDefault="00CD5E3E" w:rsidP="00296000">
      <w:pPr>
        <w:autoSpaceDE w:val="0"/>
        <w:autoSpaceDN w:val="0"/>
        <w:adjustRightInd w:val="0"/>
        <w:rPr>
          <w:szCs w:val="28"/>
        </w:rPr>
      </w:pPr>
      <w:r w:rsidRPr="00C96C2E">
        <w:rPr>
          <w:szCs w:val="28"/>
        </w:rPr>
        <w:t xml:space="preserve">          </w:t>
      </w:r>
      <w:r w:rsidR="00296000" w:rsidRPr="00C96C2E">
        <w:rPr>
          <w:szCs w:val="28"/>
        </w:rPr>
        <w:t>Председател</w:t>
      </w:r>
      <w:r w:rsidRPr="00C96C2E">
        <w:rPr>
          <w:szCs w:val="28"/>
        </w:rPr>
        <w:t>ь</w:t>
      </w:r>
      <w:r w:rsidR="00296000" w:rsidRPr="00C96C2E">
        <w:rPr>
          <w:szCs w:val="28"/>
        </w:rPr>
        <w:t xml:space="preserve"> Общественной палаты</w:t>
      </w:r>
    </w:p>
    <w:p w:rsidR="00296000" w:rsidRDefault="00296000" w:rsidP="00296000">
      <w:pPr>
        <w:autoSpaceDE w:val="0"/>
        <w:autoSpaceDN w:val="0"/>
        <w:adjustRightInd w:val="0"/>
        <w:rPr>
          <w:szCs w:val="28"/>
        </w:rPr>
      </w:pPr>
      <w:r w:rsidRPr="00C96C2E">
        <w:rPr>
          <w:szCs w:val="28"/>
        </w:rPr>
        <w:t xml:space="preserve">          Кабардино-Балкарской Республики        </w:t>
      </w:r>
      <w:r w:rsidRPr="00C96C2E">
        <w:rPr>
          <w:szCs w:val="28"/>
        </w:rPr>
        <w:tab/>
      </w:r>
      <w:r w:rsidRPr="00C96C2E">
        <w:rPr>
          <w:szCs w:val="28"/>
        </w:rPr>
        <w:tab/>
      </w:r>
      <w:r w:rsidRPr="00C96C2E">
        <w:rPr>
          <w:szCs w:val="28"/>
        </w:rPr>
        <w:tab/>
        <w:t xml:space="preserve">        </w:t>
      </w:r>
      <w:r w:rsidRPr="00C96C2E">
        <w:rPr>
          <w:szCs w:val="28"/>
        </w:rPr>
        <w:tab/>
      </w:r>
      <w:r w:rsidR="005E492C" w:rsidRPr="00C96C2E">
        <w:rPr>
          <w:szCs w:val="28"/>
        </w:rPr>
        <w:t xml:space="preserve"> </w:t>
      </w:r>
      <w:r w:rsidR="00C96C2E">
        <w:rPr>
          <w:szCs w:val="28"/>
        </w:rPr>
        <w:t>Х.А. Бердов</w:t>
      </w:r>
    </w:p>
    <w:p w:rsidR="00C96C2E" w:rsidRPr="00C96C2E" w:rsidRDefault="00C96C2E" w:rsidP="00296000">
      <w:pPr>
        <w:autoSpaceDE w:val="0"/>
        <w:autoSpaceDN w:val="0"/>
        <w:adjustRightInd w:val="0"/>
        <w:rPr>
          <w:szCs w:val="28"/>
        </w:rPr>
      </w:pPr>
    </w:p>
    <w:p w:rsidR="00296000" w:rsidRPr="00C96C2E" w:rsidRDefault="00296000" w:rsidP="00296000">
      <w:pPr>
        <w:autoSpaceDE w:val="0"/>
        <w:autoSpaceDN w:val="0"/>
        <w:adjustRightInd w:val="0"/>
        <w:rPr>
          <w:szCs w:val="28"/>
        </w:rPr>
      </w:pPr>
    </w:p>
    <w:p w:rsidR="00296000" w:rsidRPr="00C96C2E" w:rsidRDefault="00296000" w:rsidP="00296000">
      <w:pPr>
        <w:autoSpaceDE w:val="0"/>
        <w:autoSpaceDN w:val="0"/>
        <w:adjustRightInd w:val="0"/>
        <w:rPr>
          <w:szCs w:val="28"/>
        </w:rPr>
      </w:pPr>
    </w:p>
    <w:p w:rsidR="005D60E4" w:rsidRPr="00C96C2E" w:rsidRDefault="005D60E4" w:rsidP="005D60E4">
      <w:pPr>
        <w:pStyle w:val="a3"/>
        <w:ind w:firstLine="709"/>
        <w:jc w:val="both"/>
        <w:rPr>
          <w:sz w:val="28"/>
          <w:szCs w:val="28"/>
        </w:rPr>
      </w:pPr>
    </w:p>
    <w:p w:rsidR="005D60E4" w:rsidRPr="00C96C2E" w:rsidRDefault="005D60E4" w:rsidP="005D60E4">
      <w:pPr>
        <w:pStyle w:val="a3"/>
        <w:ind w:firstLine="709"/>
        <w:jc w:val="both"/>
        <w:rPr>
          <w:sz w:val="28"/>
          <w:szCs w:val="28"/>
        </w:rPr>
      </w:pPr>
    </w:p>
    <w:p w:rsidR="00595475" w:rsidRPr="00C96C2E" w:rsidRDefault="00595475">
      <w:pPr>
        <w:rPr>
          <w:szCs w:val="28"/>
        </w:rPr>
      </w:pPr>
    </w:p>
    <w:sectPr w:rsidR="00595475" w:rsidRPr="00C96C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09BD"/>
    <w:rsid w:val="0020003A"/>
    <w:rsid w:val="0020057E"/>
    <w:rsid w:val="002056D7"/>
    <w:rsid w:val="00237712"/>
    <w:rsid w:val="00244072"/>
    <w:rsid w:val="00296000"/>
    <w:rsid w:val="002A3726"/>
    <w:rsid w:val="00303771"/>
    <w:rsid w:val="004E54FF"/>
    <w:rsid w:val="00542A2A"/>
    <w:rsid w:val="00595475"/>
    <w:rsid w:val="005D60E4"/>
    <w:rsid w:val="005E492C"/>
    <w:rsid w:val="00610C5C"/>
    <w:rsid w:val="0069339F"/>
    <w:rsid w:val="0082511F"/>
    <w:rsid w:val="00847479"/>
    <w:rsid w:val="00904296"/>
    <w:rsid w:val="00A609BD"/>
    <w:rsid w:val="00BA788F"/>
    <w:rsid w:val="00C910B6"/>
    <w:rsid w:val="00C96C2E"/>
    <w:rsid w:val="00CD5E3E"/>
    <w:rsid w:val="00D0570F"/>
    <w:rsid w:val="00F67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6ECC640"/>
  <w15:chartTrackingRefBased/>
  <w15:docId w15:val="{B284E309-6DD3-41D6-ABE7-9F9FE745B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9600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D60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semiHidden/>
    <w:unhideWhenUsed/>
    <w:rsid w:val="00296000"/>
    <w:pPr>
      <w:spacing w:before="100" w:beforeAutospacing="1" w:after="100" w:afterAutospacing="1"/>
      <w:jc w:val="left"/>
    </w:pPr>
    <w:rPr>
      <w:rFonts w:eastAsia="Calibri"/>
      <w:sz w:val="24"/>
    </w:rPr>
  </w:style>
  <w:style w:type="paragraph" w:customStyle="1" w:styleId="ConsPlusTitle">
    <w:name w:val="ConsPlusTitle"/>
    <w:rsid w:val="002960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pple-converted-space">
    <w:name w:val="apple-converted-space"/>
    <w:rsid w:val="00296000"/>
  </w:style>
  <w:style w:type="paragraph" w:styleId="a5">
    <w:name w:val="Balloon Text"/>
    <w:basedOn w:val="a"/>
    <w:link w:val="a6"/>
    <w:uiPriority w:val="99"/>
    <w:semiHidden/>
    <w:unhideWhenUsed/>
    <w:rsid w:val="0020003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0003A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">
    <w:name w:val="Основной текст (2)_"/>
    <w:link w:val="20"/>
    <w:rsid w:val="00C96C2E"/>
    <w:rPr>
      <w:rFonts w:ascii="Times New Roman" w:eastAsia="Times New Roman" w:hAnsi="Times New Roman" w:cs="Times New Roman"/>
      <w:b/>
      <w:bCs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96C2E"/>
    <w:pPr>
      <w:widowControl w:val="0"/>
      <w:shd w:val="clear" w:color="auto" w:fill="FFFFFF"/>
      <w:spacing w:line="307" w:lineRule="exact"/>
      <w:jc w:val="left"/>
    </w:pPr>
    <w:rPr>
      <w:b/>
      <w:bCs/>
      <w:sz w:val="25"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52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UserOPP</cp:lastModifiedBy>
  <cp:revision>3</cp:revision>
  <cp:lastPrinted>2015-09-17T09:28:00Z</cp:lastPrinted>
  <dcterms:created xsi:type="dcterms:W3CDTF">2026-02-02T08:27:00Z</dcterms:created>
  <dcterms:modified xsi:type="dcterms:W3CDTF">2026-02-02T08:28:00Z</dcterms:modified>
</cp:coreProperties>
</file>